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5334000</wp:posOffset>
            </wp:positionH>
            <wp:positionV relativeFrom="paragraph">
              <wp:posOffset>81893</wp:posOffset>
            </wp:positionV>
            <wp:extent cx="607060" cy="537845"/>
            <wp:effectExtent b="0" l="0" r="0" t="0"/>
            <wp:wrapSquare wrapText="bothSides" distB="0" distT="0" distL="114300" distR="114300"/>
            <wp:docPr descr="C:\Documents and Settings\Administrator\Desktop\aurora-logo.png" id="4"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Department of Biochemistry</w:t>
      </w:r>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24"/>
          <w:szCs w:val="24"/>
          <w:rtl w:val="0"/>
        </w:rPr>
        <w:t xml:space="preserve">                                                             EVENT REPORT</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4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1"/>
        <w:gridCol w:w="4436"/>
        <w:tblGridChange w:id="0">
          <w:tblGrid>
            <w:gridCol w:w="4991"/>
            <w:gridCol w:w="4436"/>
          </w:tblGrid>
        </w:tblGridChange>
      </w:tblGrid>
      <w:tr>
        <w:trPr>
          <w:cantSplit w:val="0"/>
          <w:tblHeader w:val="0"/>
        </w:trPr>
        <w:tc>
          <w:tcPr>
            <w:vAlign w:val="center"/>
          </w:tcPr>
          <w:p w:rsidR="00000000" w:rsidDel="00000000" w:rsidP="00000000" w:rsidRDefault="00000000" w:rsidRPr="00000000" w14:paraId="00000009">
            <w:pPr>
              <w:spacing w:line="360" w:lineRule="auto"/>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p w:rsidR="00000000" w:rsidDel="00000000" w:rsidP="00000000" w:rsidRDefault="00000000" w:rsidRPr="00000000" w14:paraId="0000000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rtl w:val="0"/>
              </w:rPr>
              <w:t xml:space="preserve">World Alzheimer’s 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p w:rsidR="00000000" w:rsidDel="00000000" w:rsidP="00000000" w:rsidRDefault="00000000" w:rsidRPr="00000000" w14:paraId="0000000C">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Department Event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Bindu G</w:t>
            </w:r>
          </w:p>
        </w:tc>
      </w:tr>
      <w:tr>
        <w:trPr>
          <w:cantSplit w:val="0"/>
          <w:tblHeader w:val="0"/>
        </w:trPr>
        <w:tc>
          <w:tcPr>
            <w:vAlign w:val="center"/>
          </w:tcPr>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10">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rtl w:val="0"/>
              </w:rPr>
              <w:t xml:space="preserve">21/09/2023; 11: 30 AM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Block </w:t>
            </w:r>
          </w:p>
        </w:tc>
      </w:tr>
      <w:tr>
        <w:trPr>
          <w:cantSplit w:val="0"/>
          <w:tblHeader w:val="0"/>
        </w:trPr>
        <w:tc>
          <w:tcPr>
            <w:vAlign w:val="center"/>
          </w:tcPr>
          <w:p w:rsidR="00000000" w:rsidDel="00000000" w:rsidP="00000000" w:rsidRDefault="00000000" w:rsidRPr="00000000" w14:paraId="0000001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1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Life science students </w:t>
            </w:r>
            <w:r w:rsidDel="00000000" w:rsidR="00000000" w:rsidRPr="00000000">
              <w:rPr>
                <w:rtl w:val="0"/>
              </w:rPr>
            </w:r>
          </w:p>
        </w:tc>
      </w:tr>
    </w:tbl>
    <w:p w:rsidR="00000000" w:rsidDel="00000000" w:rsidP="00000000" w:rsidRDefault="00000000" w:rsidRPr="00000000" w14:paraId="00000015">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enlighten students about the various causes of dementia</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awareness about early warning signs, risk factors and treatment associated with dementia</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Brief introduction about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World Alzheimer’s Day </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presentation</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Decipher the terms</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FACULTY COORDINATORS (DEPARTMENT):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G. Bindu</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THE STUDENT COORDINATORS (NAME, ROLL NO, CLASS &amp; SECTION) </w:t>
      </w:r>
    </w:p>
    <w:tbl>
      <w:tblPr>
        <w:tblStyle w:val="Table2"/>
        <w:tblW w:w="856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
        <w:gridCol w:w="2552"/>
        <w:gridCol w:w="2693"/>
        <w:gridCol w:w="2268"/>
        <w:tblGridChange w:id="0">
          <w:tblGrid>
            <w:gridCol w:w="1056"/>
            <w:gridCol w:w="2552"/>
            <w:gridCol w:w="2693"/>
            <w:gridCol w:w="2268"/>
          </w:tblGrid>
        </w:tblGridChange>
      </w:tblGrid>
      <w:tr>
        <w:trPr>
          <w:cantSplit w:val="0"/>
          <w:tblHeader w:val="0"/>
        </w:trPr>
        <w:tc>
          <w:tcPr/>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w:t>
            </w:r>
          </w:p>
        </w:tc>
      </w:tr>
      <w:tr>
        <w:trPr>
          <w:cantSplit w:val="0"/>
          <w:tblHeader w:val="0"/>
        </w:trPr>
        <w:tc>
          <w:tcPr/>
          <w:p w:rsidR="00000000" w:rsidDel="00000000" w:rsidP="00000000" w:rsidRDefault="00000000" w:rsidRPr="00000000" w14:paraId="0000002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Shivani</w:t>
            </w:r>
          </w:p>
        </w:tc>
        <w:tc>
          <w:tcPr/>
          <w:p w:rsidR="00000000" w:rsidDel="00000000" w:rsidP="00000000" w:rsidRDefault="00000000" w:rsidRPr="00000000" w14:paraId="0000002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1051-21-488-026</w:t>
            </w:r>
          </w:p>
        </w:tc>
        <w:tc>
          <w:tcPr/>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Bt.Bi.C III</w:t>
            </w:r>
          </w:p>
        </w:tc>
      </w:tr>
      <w:tr>
        <w:trPr>
          <w:cantSplit w:val="0"/>
          <w:tblHeader w:val="0"/>
        </w:trPr>
        <w:tc>
          <w:tcPr/>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Pravali</w:t>
            </w:r>
          </w:p>
        </w:tc>
        <w:tc>
          <w:tcPr/>
          <w:p w:rsidR="00000000" w:rsidDel="00000000" w:rsidP="00000000" w:rsidRDefault="00000000" w:rsidRPr="00000000" w14:paraId="0000002A">
            <w:pPr>
              <w:ind w:firstLine="72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1051-21-488-028</w:t>
            </w:r>
          </w:p>
        </w:tc>
        <w:tc>
          <w:tcPr/>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Bt.Bi.C III</w:t>
            </w:r>
          </w:p>
        </w:tc>
      </w:tr>
      <w:tr>
        <w:trPr>
          <w:cantSplit w:val="0"/>
          <w:tblHeader w:val="0"/>
        </w:trPr>
        <w:tc>
          <w:tcPr/>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Keerthi Chandana</w:t>
            </w:r>
          </w:p>
        </w:tc>
        <w:tc>
          <w:tcPr/>
          <w:p w:rsidR="00000000" w:rsidDel="00000000" w:rsidP="00000000" w:rsidRDefault="00000000" w:rsidRPr="00000000" w14:paraId="0000002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1051-21-488-013</w:t>
            </w:r>
          </w:p>
        </w:tc>
        <w:tc>
          <w:tcPr/>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Bt.Bi.C III</w:t>
            </w:r>
          </w:p>
        </w:tc>
      </w:tr>
      <w:tr>
        <w:trPr>
          <w:cantSplit w:val="0"/>
          <w:tblHeader w:val="0"/>
        </w:trPr>
        <w:tc>
          <w:tcPr/>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Namami</w:t>
            </w:r>
          </w:p>
        </w:tc>
        <w:tc>
          <w:tcPr/>
          <w:p w:rsidR="00000000" w:rsidDel="00000000" w:rsidP="00000000" w:rsidRDefault="00000000" w:rsidRPr="00000000" w14:paraId="0000003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1051-21-459-010</w:t>
            </w:r>
          </w:p>
        </w:tc>
        <w:tc>
          <w:tcPr/>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III</w:t>
            </w:r>
          </w:p>
        </w:tc>
      </w:tr>
    </w:tbl>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THE PARTICIPANTS IN DECIPHER THE TERMS</w:t>
      </w:r>
    </w:p>
    <w:tbl>
      <w:tblPr>
        <w:tblStyle w:val="Table3"/>
        <w:tblW w:w="92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977"/>
        <w:gridCol w:w="3102"/>
        <w:gridCol w:w="2346"/>
        <w:tblGridChange w:id="0">
          <w:tblGrid>
            <w:gridCol w:w="817"/>
            <w:gridCol w:w="2977"/>
            <w:gridCol w:w="3102"/>
            <w:gridCol w:w="2346"/>
          </w:tblGrid>
        </w:tblGridChange>
      </w:tblGrid>
      <w:tr>
        <w:trPr>
          <w:cantSplit w:val="0"/>
          <w:tblHeader w:val="0"/>
        </w:trPr>
        <w:tc>
          <w:tcPr/>
          <w:p w:rsidR="00000000" w:rsidDel="00000000" w:rsidP="00000000" w:rsidRDefault="00000000" w:rsidRPr="00000000" w14:paraId="0000003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SNo</w:t>
            </w:r>
          </w:p>
        </w:tc>
        <w:tc>
          <w:tcPr/>
          <w:p w:rsidR="00000000" w:rsidDel="00000000" w:rsidP="00000000" w:rsidRDefault="00000000" w:rsidRPr="00000000" w14:paraId="0000003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p w:rsidR="00000000" w:rsidDel="00000000" w:rsidP="00000000" w:rsidRDefault="00000000" w:rsidRPr="00000000" w14:paraId="0000003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Roll No</w:t>
            </w:r>
          </w:p>
        </w:tc>
        <w:tc>
          <w:tcPr/>
          <w:p w:rsidR="00000000" w:rsidDel="00000000" w:rsidP="00000000" w:rsidRDefault="00000000" w:rsidRPr="00000000" w14:paraId="0000003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w:t>
            </w:r>
          </w:p>
        </w:tc>
      </w:tr>
      <w:tr>
        <w:trPr>
          <w:cantSplit w:val="0"/>
          <w:tblHeader w:val="0"/>
        </w:trPr>
        <w:tc>
          <w:tcPr/>
          <w:p w:rsidR="00000000" w:rsidDel="00000000" w:rsidP="00000000" w:rsidRDefault="00000000" w:rsidRPr="00000000" w14:paraId="000000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Md.Abdul Ahad</w:t>
            </w:r>
          </w:p>
        </w:tc>
        <w:tc>
          <w:tcPr/>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1</w:t>
            </w:r>
          </w:p>
        </w:tc>
      </w:tr>
      <w:tr>
        <w:trPr>
          <w:cantSplit w:val="0"/>
          <w:tblHeader w:val="0"/>
        </w:trPr>
        <w:tc>
          <w:tcPr/>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M.Tejas</w:t>
            </w:r>
          </w:p>
        </w:tc>
        <w:tc>
          <w:tcPr/>
          <w:p w:rsidR="00000000" w:rsidDel="00000000" w:rsidP="00000000" w:rsidRDefault="00000000" w:rsidRPr="00000000" w14:paraId="0000004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1</w:t>
            </w:r>
          </w:p>
        </w:tc>
      </w:tr>
      <w:tr>
        <w:trPr>
          <w:cantSplit w:val="0"/>
          <w:tblHeader w:val="0"/>
        </w:trPr>
        <w:tc>
          <w:tcPr/>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Noor Ali</w:t>
            </w:r>
          </w:p>
        </w:tc>
        <w:tc>
          <w:tcPr/>
          <w:p w:rsidR="00000000" w:rsidDel="00000000" w:rsidP="00000000" w:rsidRDefault="00000000" w:rsidRPr="00000000" w14:paraId="0000004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1</w:t>
            </w:r>
          </w:p>
        </w:tc>
      </w:tr>
      <w:tr>
        <w:trPr>
          <w:cantSplit w:val="0"/>
          <w:tblHeader w:val="0"/>
        </w:trPr>
        <w:tc>
          <w:tcPr/>
          <w:p w:rsidR="00000000" w:rsidDel="00000000" w:rsidP="00000000" w:rsidRDefault="00000000" w:rsidRPr="00000000" w14:paraId="000000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Shreya</w:t>
            </w:r>
          </w:p>
        </w:tc>
        <w:tc>
          <w:tcPr/>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1</w:t>
            </w:r>
          </w:p>
        </w:tc>
      </w:tr>
      <w:tr>
        <w:trPr>
          <w:cantSplit w:val="0"/>
          <w:tblHeader w:val="0"/>
        </w:trPr>
        <w:tc>
          <w:tcPr/>
          <w:p w:rsidR="00000000" w:rsidDel="00000000" w:rsidP="00000000" w:rsidRDefault="00000000" w:rsidRPr="00000000" w14:paraId="000000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0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Khaleed</w:t>
            </w:r>
          </w:p>
        </w:tc>
        <w:tc>
          <w:tcPr/>
          <w:p w:rsidR="00000000" w:rsidDel="00000000" w:rsidP="00000000" w:rsidRDefault="00000000" w:rsidRPr="00000000" w14:paraId="0000004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1</w:t>
            </w:r>
          </w:p>
        </w:tc>
      </w:tr>
      <w:tr>
        <w:trPr>
          <w:cantSplit w:val="0"/>
          <w:tblHeader w:val="0"/>
        </w:trPr>
        <w:tc>
          <w:tcPr/>
          <w:p w:rsidR="00000000" w:rsidDel="00000000" w:rsidP="00000000" w:rsidRDefault="00000000" w:rsidRPr="00000000" w14:paraId="000000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Hari Prasad</w:t>
            </w:r>
          </w:p>
        </w:tc>
        <w:tc>
          <w:tcPr/>
          <w:p w:rsidR="00000000" w:rsidDel="00000000" w:rsidP="00000000" w:rsidRDefault="00000000" w:rsidRPr="00000000" w14:paraId="0000005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1</w:t>
            </w:r>
          </w:p>
        </w:tc>
      </w:tr>
      <w:tr>
        <w:trPr>
          <w:cantSplit w:val="0"/>
          <w:tblHeader w:val="0"/>
        </w:trPr>
        <w:tc>
          <w:tcPr/>
          <w:p w:rsidR="00000000" w:rsidDel="00000000" w:rsidP="00000000" w:rsidRDefault="00000000" w:rsidRPr="00000000" w14:paraId="000000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0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B.Rakesh Yadav</w:t>
            </w:r>
          </w:p>
        </w:tc>
        <w:tc>
          <w:tcPr/>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0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M.Uday Kumar</w:t>
            </w:r>
          </w:p>
        </w:tc>
        <w:tc>
          <w:tcPr/>
          <w:p w:rsidR="00000000" w:rsidDel="00000000" w:rsidP="00000000" w:rsidRDefault="00000000" w:rsidRPr="00000000" w14:paraId="0000005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0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Dhara Singh</w:t>
            </w:r>
          </w:p>
        </w:tc>
        <w:tc>
          <w:tcPr/>
          <w:p w:rsidR="00000000" w:rsidDel="00000000" w:rsidP="00000000" w:rsidRDefault="00000000" w:rsidRPr="00000000" w14:paraId="0000005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0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Bhagya shree</w:t>
            </w:r>
          </w:p>
        </w:tc>
        <w:tc>
          <w:tcPr/>
          <w:p w:rsidR="00000000" w:rsidDel="00000000" w:rsidP="00000000" w:rsidRDefault="00000000" w:rsidRPr="00000000" w14:paraId="0000006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0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Harshith</w:t>
            </w:r>
          </w:p>
        </w:tc>
        <w:tc>
          <w:tcPr/>
          <w:p w:rsidR="00000000" w:rsidDel="00000000" w:rsidP="00000000" w:rsidRDefault="00000000" w:rsidRPr="00000000" w14:paraId="00000064">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0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Dhiren Singh</w:t>
            </w:r>
          </w:p>
        </w:tc>
        <w:tc>
          <w:tcPr/>
          <w:p w:rsidR="00000000" w:rsidDel="00000000" w:rsidP="00000000" w:rsidRDefault="00000000" w:rsidRPr="00000000" w14:paraId="00000068">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0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Ch.Shiva</w:t>
            </w:r>
          </w:p>
        </w:tc>
        <w:tc>
          <w:tcPr/>
          <w:p w:rsidR="00000000" w:rsidDel="00000000" w:rsidP="00000000" w:rsidRDefault="00000000" w:rsidRPr="00000000" w14:paraId="0000006C">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p w:rsidR="00000000" w:rsidDel="00000000" w:rsidP="00000000" w:rsidRDefault="00000000" w:rsidRPr="00000000" w14:paraId="000000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0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Roopa</w:t>
            </w:r>
          </w:p>
        </w:tc>
        <w:tc>
          <w:tcPr/>
          <w:p w:rsidR="00000000" w:rsidDel="00000000" w:rsidP="00000000" w:rsidRDefault="00000000" w:rsidRPr="00000000" w14:paraId="000000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1051-21-459-004</w:t>
            </w:r>
          </w:p>
        </w:tc>
        <w:tc>
          <w:tcPr/>
          <w:p w:rsidR="00000000" w:rsidDel="00000000" w:rsidP="00000000" w:rsidRDefault="00000000" w:rsidRPr="00000000" w14:paraId="000000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0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M.Bhargavi</w:t>
            </w:r>
          </w:p>
        </w:tc>
        <w:tc>
          <w:tcPr/>
          <w:p w:rsidR="00000000" w:rsidDel="00000000" w:rsidP="00000000" w:rsidRDefault="00000000" w:rsidRPr="00000000" w14:paraId="000000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1051-21-459-032</w:t>
            </w:r>
          </w:p>
        </w:tc>
        <w:tc>
          <w:tcPr/>
          <w:p w:rsidR="00000000" w:rsidDel="00000000" w:rsidP="00000000" w:rsidRDefault="00000000" w:rsidRPr="00000000" w14:paraId="000000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0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 Shivani</w:t>
            </w:r>
          </w:p>
        </w:tc>
        <w:tc>
          <w:tcPr/>
          <w:p w:rsidR="00000000" w:rsidDel="00000000" w:rsidP="00000000" w:rsidRDefault="00000000" w:rsidRPr="00000000" w14:paraId="000000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1051-21-459-028</w:t>
            </w:r>
          </w:p>
        </w:tc>
        <w:tc>
          <w:tcPr/>
          <w:p w:rsidR="00000000" w:rsidDel="00000000" w:rsidP="00000000" w:rsidRDefault="00000000" w:rsidRPr="00000000" w14:paraId="000000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0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S.Deekishitha</w:t>
            </w:r>
          </w:p>
        </w:tc>
        <w:tc>
          <w:tcPr/>
          <w:p w:rsidR="00000000" w:rsidDel="00000000" w:rsidP="00000000" w:rsidRDefault="00000000" w:rsidRPr="00000000" w14:paraId="0000007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1051-21-459-025</w:t>
            </w:r>
          </w:p>
        </w:tc>
        <w:tc>
          <w:tcPr/>
          <w:p w:rsidR="00000000" w:rsidDel="00000000" w:rsidP="00000000" w:rsidRDefault="00000000" w:rsidRPr="00000000" w14:paraId="0000007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0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P.Kavya</w:t>
            </w:r>
          </w:p>
        </w:tc>
        <w:tc>
          <w:tcPr/>
          <w:p w:rsidR="00000000" w:rsidDel="00000000" w:rsidP="00000000" w:rsidRDefault="00000000" w:rsidRPr="00000000" w14:paraId="000000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1051-21-459-026</w:t>
            </w:r>
          </w:p>
        </w:tc>
        <w:tc>
          <w:tcPr/>
          <w:p w:rsidR="00000000" w:rsidDel="00000000" w:rsidP="00000000" w:rsidRDefault="00000000" w:rsidRPr="00000000" w14:paraId="0000008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00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Raj Kumar</w:t>
            </w:r>
          </w:p>
        </w:tc>
        <w:tc>
          <w:tcPr/>
          <w:p w:rsidR="00000000" w:rsidDel="00000000" w:rsidP="00000000" w:rsidRDefault="00000000" w:rsidRPr="00000000" w14:paraId="000000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1051-21-459-029</w:t>
            </w:r>
          </w:p>
        </w:tc>
        <w:tc>
          <w:tcPr/>
          <w:p w:rsidR="00000000" w:rsidDel="00000000" w:rsidP="00000000" w:rsidRDefault="00000000" w:rsidRPr="00000000" w14:paraId="000000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0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Vivek</w:t>
            </w:r>
          </w:p>
        </w:tc>
        <w:tc>
          <w:tcPr/>
          <w:p w:rsidR="00000000" w:rsidDel="00000000" w:rsidP="00000000" w:rsidRDefault="00000000" w:rsidRPr="00000000" w14:paraId="000000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1051-21-459-012</w:t>
            </w:r>
          </w:p>
        </w:tc>
        <w:tc>
          <w:tcPr/>
          <w:p w:rsidR="00000000" w:rsidDel="00000000" w:rsidP="00000000" w:rsidRDefault="00000000" w:rsidRPr="00000000" w14:paraId="0000008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p w:rsidR="00000000" w:rsidDel="00000000" w:rsidP="00000000" w:rsidRDefault="00000000" w:rsidRPr="00000000" w14:paraId="000000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Srinath</w:t>
            </w:r>
          </w:p>
        </w:tc>
        <w:tc>
          <w:tcPr/>
          <w:p w:rsidR="00000000" w:rsidDel="00000000" w:rsidP="00000000" w:rsidRDefault="00000000" w:rsidRPr="00000000" w14:paraId="0000008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1051-21-459-005</w:t>
            </w:r>
          </w:p>
        </w:tc>
        <w:tc>
          <w:tcPr/>
          <w:p w:rsidR="00000000" w:rsidDel="00000000" w:rsidP="00000000" w:rsidRDefault="00000000" w:rsidRPr="00000000" w14:paraId="000000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8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p w:rsidR="00000000" w:rsidDel="00000000" w:rsidP="00000000" w:rsidRDefault="00000000" w:rsidRPr="00000000" w14:paraId="000000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kalayan</w:t>
            </w:r>
          </w:p>
        </w:tc>
        <w:tc>
          <w:tcPr/>
          <w:p w:rsidR="00000000" w:rsidDel="00000000" w:rsidP="00000000" w:rsidRDefault="00000000" w:rsidRPr="00000000" w14:paraId="000000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1051-21-459-024</w:t>
            </w:r>
          </w:p>
        </w:tc>
        <w:tc>
          <w:tcPr/>
          <w:p w:rsidR="00000000" w:rsidDel="00000000" w:rsidP="00000000" w:rsidRDefault="00000000" w:rsidRPr="00000000" w14:paraId="000000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p w:rsidR="00000000" w:rsidDel="00000000" w:rsidP="00000000" w:rsidRDefault="00000000" w:rsidRPr="00000000" w14:paraId="000000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Swaminathan</w:t>
            </w:r>
          </w:p>
        </w:tc>
        <w:tc>
          <w:tcPr/>
          <w:p w:rsidR="00000000" w:rsidDel="00000000" w:rsidP="00000000" w:rsidRDefault="00000000" w:rsidRPr="00000000" w14:paraId="0000009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1051-21-459-009</w:t>
            </w:r>
          </w:p>
        </w:tc>
        <w:tc>
          <w:tcPr/>
          <w:p w:rsidR="00000000" w:rsidDel="00000000" w:rsidP="00000000" w:rsidRDefault="00000000" w:rsidRPr="00000000" w14:paraId="000000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p w:rsidR="00000000" w:rsidDel="00000000" w:rsidP="00000000" w:rsidRDefault="00000000" w:rsidRPr="00000000" w14:paraId="000000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Akanksha</w:t>
            </w:r>
          </w:p>
        </w:tc>
        <w:tc>
          <w:tcPr/>
          <w:p w:rsidR="00000000" w:rsidDel="00000000" w:rsidP="00000000" w:rsidRDefault="00000000" w:rsidRPr="00000000" w14:paraId="000000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1051-21-459-006</w:t>
            </w:r>
          </w:p>
        </w:tc>
        <w:tc>
          <w:tcPr/>
          <w:p w:rsidR="00000000" w:rsidDel="00000000" w:rsidP="00000000" w:rsidRDefault="00000000" w:rsidRPr="00000000" w14:paraId="000000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p w:rsidR="00000000" w:rsidDel="00000000" w:rsidP="00000000" w:rsidRDefault="00000000" w:rsidRPr="00000000" w14:paraId="000000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Pradeep</w:t>
            </w:r>
          </w:p>
        </w:tc>
        <w:tc>
          <w:tcPr/>
          <w:p w:rsidR="00000000" w:rsidDel="00000000" w:rsidP="00000000" w:rsidRDefault="00000000" w:rsidRPr="00000000" w14:paraId="000000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1051-21-459-008</w:t>
            </w:r>
          </w:p>
        </w:tc>
        <w:tc>
          <w:tcPr/>
          <w:p w:rsidR="00000000" w:rsidDel="00000000" w:rsidP="00000000" w:rsidRDefault="00000000" w:rsidRPr="00000000" w14:paraId="000000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3</w:t>
            </w:r>
          </w:p>
        </w:tc>
      </w:tr>
      <w:tr>
        <w:trPr>
          <w:cantSplit w:val="0"/>
          <w:tblHeader w:val="0"/>
        </w:trPr>
        <w:tc>
          <w:tcPr/>
          <w:p w:rsidR="00000000" w:rsidDel="00000000" w:rsidP="00000000" w:rsidRDefault="00000000" w:rsidRPr="00000000" w14:paraId="000000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p w:rsidR="00000000" w:rsidDel="00000000" w:rsidP="00000000" w:rsidRDefault="00000000" w:rsidRPr="00000000" w14:paraId="0000009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Sumanth</w:t>
            </w:r>
          </w:p>
        </w:tc>
        <w:tc>
          <w:tcPr/>
          <w:p w:rsidR="00000000" w:rsidDel="00000000" w:rsidP="00000000" w:rsidRDefault="00000000" w:rsidRPr="00000000" w14:paraId="000000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1051-21-471-002</w:t>
            </w:r>
          </w:p>
        </w:tc>
        <w:tc>
          <w:tcPr/>
          <w:p w:rsidR="00000000" w:rsidDel="00000000" w:rsidP="00000000" w:rsidRDefault="00000000" w:rsidRPr="00000000" w14:paraId="000000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c>
          <w:tcPr/>
          <w:p w:rsidR="00000000" w:rsidDel="00000000" w:rsidP="00000000" w:rsidRDefault="00000000" w:rsidRPr="00000000" w14:paraId="000000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Raghuvamsh.V</w:t>
            </w:r>
          </w:p>
        </w:tc>
        <w:tc>
          <w:tcPr/>
          <w:p w:rsidR="00000000" w:rsidDel="00000000" w:rsidP="00000000" w:rsidRDefault="00000000" w:rsidRPr="00000000" w14:paraId="000000A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1051-21-471-013</w:t>
            </w:r>
          </w:p>
        </w:tc>
        <w:tc>
          <w:tcPr/>
          <w:p w:rsidR="00000000" w:rsidDel="00000000" w:rsidP="00000000" w:rsidRDefault="00000000" w:rsidRPr="00000000" w14:paraId="000000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p w:rsidR="00000000" w:rsidDel="00000000" w:rsidP="00000000" w:rsidRDefault="00000000" w:rsidRPr="00000000" w14:paraId="000000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T.Keerthi Bhargavi</w:t>
            </w:r>
          </w:p>
        </w:tc>
        <w:tc>
          <w:tcPr/>
          <w:p w:rsidR="00000000" w:rsidDel="00000000" w:rsidP="00000000" w:rsidRDefault="00000000" w:rsidRPr="00000000" w14:paraId="000000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1051-21-471-011</w:t>
            </w:r>
          </w:p>
        </w:tc>
        <w:tc>
          <w:tcPr/>
          <w:p w:rsidR="00000000" w:rsidDel="00000000" w:rsidP="00000000" w:rsidRDefault="00000000" w:rsidRPr="00000000" w14:paraId="000000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p w:rsidR="00000000" w:rsidDel="00000000" w:rsidP="00000000" w:rsidRDefault="00000000" w:rsidRPr="00000000" w14:paraId="000000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G.Shivani</w:t>
            </w:r>
          </w:p>
        </w:tc>
        <w:tc>
          <w:tcPr/>
          <w:p w:rsidR="00000000" w:rsidDel="00000000" w:rsidP="00000000" w:rsidRDefault="00000000" w:rsidRPr="00000000" w14:paraId="000000A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1051-21-471-014</w:t>
            </w:r>
          </w:p>
        </w:tc>
        <w:tc>
          <w:tcPr/>
          <w:p w:rsidR="00000000" w:rsidDel="00000000" w:rsidP="00000000" w:rsidRDefault="00000000" w:rsidRPr="00000000" w14:paraId="000000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p w:rsidR="00000000" w:rsidDel="00000000" w:rsidP="00000000" w:rsidRDefault="00000000" w:rsidRPr="00000000" w14:paraId="000000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Shashidhar</w:t>
            </w:r>
          </w:p>
        </w:tc>
        <w:tc>
          <w:tcPr/>
          <w:p w:rsidR="00000000" w:rsidDel="00000000" w:rsidP="00000000" w:rsidRDefault="00000000" w:rsidRPr="00000000" w14:paraId="000000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1051-21-471-008</w:t>
            </w:r>
          </w:p>
        </w:tc>
        <w:tc>
          <w:tcPr/>
          <w:p w:rsidR="00000000" w:rsidDel="00000000" w:rsidP="00000000" w:rsidRDefault="00000000" w:rsidRPr="00000000" w14:paraId="000000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p w:rsidR="00000000" w:rsidDel="00000000" w:rsidP="00000000" w:rsidRDefault="00000000" w:rsidRPr="00000000" w14:paraId="000000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Nithish</w:t>
            </w:r>
          </w:p>
        </w:tc>
        <w:tc>
          <w:tcPr/>
          <w:p w:rsidR="00000000" w:rsidDel="00000000" w:rsidP="00000000" w:rsidRDefault="00000000" w:rsidRPr="00000000" w14:paraId="000000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1051-21-471-012</w:t>
            </w:r>
          </w:p>
        </w:tc>
        <w:tc>
          <w:tcPr/>
          <w:p w:rsidR="00000000" w:rsidDel="00000000" w:rsidP="00000000" w:rsidRDefault="00000000" w:rsidRPr="00000000" w14:paraId="000000B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0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Sri Kousthub</w:t>
            </w:r>
          </w:p>
        </w:tc>
        <w:tc>
          <w:tcPr/>
          <w:p w:rsidR="00000000" w:rsidDel="00000000" w:rsidP="00000000" w:rsidRDefault="00000000" w:rsidRPr="00000000" w14:paraId="000000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1051-21-471-003</w:t>
            </w:r>
          </w:p>
        </w:tc>
        <w:tc>
          <w:tcPr/>
          <w:p w:rsidR="00000000" w:rsidDel="00000000" w:rsidP="00000000" w:rsidRDefault="00000000" w:rsidRPr="00000000" w14:paraId="000000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p w:rsidR="00000000" w:rsidDel="00000000" w:rsidP="00000000" w:rsidRDefault="00000000" w:rsidRPr="00000000" w14:paraId="000000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Sampath</w:t>
            </w:r>
          </w:p>
        </w:tc>
        <w:tc>
          <w:tcPr/>
          <w:p w:rsidR="00000000" w:rsidDel="00000000" w:rsidP="00000000" w:rsidRDefault="00000000" w:rsidRPr="00000000" w14:paraId="000000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1051-21-471-010</w:t>
            </w:r>
          </w:p>
        </w:tc>
        <w:tc>
          <w:tcPr/>
          <w:p w:rsidR="00000000" w:rsidDel="00000000" w:rsidP="00000000" w:rsidRDefault="00000000" w:rsidRPr="00000000" w14:paraId="000000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r>
        <w:trPr>
          <w:cantSplit w:val="0"/>
          <w:tblHeader w:val="0"/>
        </w:trPr>
        <w:tc>
          <w:tcPr/>
          <w:p w:rsidR="00000000" w:rsidDel="00000000" w:rsidP="00000000" w:rsidRDefault="00000000" w:rsidRPr="00000000" w14:paraId="000000B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c>
          <w:tcPr/>
          <w:p w:rsidR="00000000" w:rsidDel="00000000" w:rsidP="00000000" w:rsidRDefault="00000000" w:rsidRPr="00000000" w14:paraId="000000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Nishath Farheen</w:t>
            </w:r>
          </w:p>
        </w:tc>
        <w:tc>
          <w:tcPr/>
          <w:p w:rsidR="00000000" w:rsidDel="00000000" w:rsidP="00000000" w:rsidRDefault="00000000" w:rsidRPr="00000000" w14:paraId="000000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1051-21-488-010</w:t>
            </w:r>
          </w:p>
        </w:tc>
        <w:tc>
          <w:tcPr/>
          <w:p w:rsidR="00000000" w:rsidDel="00000000" w:rsidP="00000000" w:rsidRDefault="00000000" w:rsidRPr="00000000" w14:paraId="000000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p w:rsidR="00000000" w:rsidDel="00000000" w:rsidP="00000000" w:rsidRDefault="00000000" w:rsidRPr="00000000" w14:paraId="000000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Syed Ansar</w:t>
            </w:r>
          </w:p>
        </w:tc>
        <w:tc>
          <w:tcPr/>
          <w:p w:rsidR="00000000" w:rsidDel="00000000" w:rsidP="00000000" w:rsidRDefault="00000000" w:rsidRPr="00000000" w14:paraId="000000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1051-21-488-014</w:t>
            </w:r>
          </w:p>
        </w:tc>
        <w:tc>
          <w:tcPr/>
          <w:p w:rsidR="00000000" w:rsidDel="00000000" w:rsidP="00000000" w:rsidRDefault="00000000" w:rsidRPr="00000000" w14:paraId="000000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p w:rsidR="00000000" w:rsidDel="00000000" w:rsidP="00000000" w:rsidRDefault="00000000" w:rsidRPr="00000000" w14:paraId="000000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 Varanavi</w:t>
            </w:r>
          </w:p>
        </w:tc>
        <w:tc>
          <w:tcPr/>
          <w:p w:rsidR="00000000" w:rsidDel="00000000" w:rsidP="00000000" w:rsidRDefault="00000000" w:rsidRPr="00000000" w14:paraId="000000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1051-21-488-043</w:t>
            </w:r>
          </w:p>
        </w:tc>
        <w:tc>
          <w:tcPr/>
          <w:p w:rsidR="00000000" w:rsidDel="00000000" w:rsidP="00000000" w:rsidRDefault="00000000" w:rsidRPr="00000000" w14:paraId="000000C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p w:rsidR="00000000" w:rsidDel="00000000" w:rsidP="00000000" w:rsidRDefault="00000000" w:rsidRPr="00000000" w14:paraId="000000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Laxmi Prasanna</w:t>
            </w:r>
          </w:p>
        </w:tc>
        <w:tc>
          <w:tcPr/>
          <w:p w:rsidR="00000000" w:rsidDel="00000000" w:rsidP="00000000" w:rsidRDefault="00000000" w:rsidRPr="00000000" w14:paraId="000000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1051-21-488-047</w:t>
            </w:r>
          </w:p>
        </w:tc>
        <w:tc>
          <w:tcPr/>
          <w:p w:rsidR="00000000" w:rsidDel="00000000" w:rsidP="00000000" w:rsidRDefault="00000000" w:rsidRPr="00000000" w14:paraId="000000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c>
          <w:tcPr/>
          <w:p w:rsidR="00000000" w:rsidDel="00000000" w:rsidP="00000000" w:rsidRDefault="00000000" w:rsidRPr="00000000" w14:paraId="000000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Likisha Reddy</w:t>
            </w:r>
          </w:p>
        </w:tc>
        <w:tc>
          <w:tcPr/>
          <w:p w:rsidR="00000000" w:rsidDel="00000000" w:rsidP="00000000" w:rsidRDefault="00000000" w:rsidRPr="00000000" w14:paraId="000000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1051-21-488-041</w:t>
            </w:r>
          </w:p>
        </w:tc>
        <w:tc>
          <w:tcPr/>
          <w:p w:rsidR="00000000" w:rsidDel="00000000" w:rsidP="00000000" w:rsidRDefault="00000000" w:rsidRPr="00000000" w14:paraId="000000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w:t>
            </w:r>
          </w:p>
        </w:tc>
        <w:tc>
          <w:tcPr/>
          <w:p w:rsidR="00000000" w:rsidDel="00000000" w:rsidP="00000000" w:rsidRDefault="00000000" w:rsidRPr="00000000" w14:paraId="000000D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Sai Teja</w:t>
            </w:r>
          </w:p>
        </w:tc>
        <w:tc>
          <w:tcPr/>
          <w:p w:rsidR="00000000" w:rsidDel="00000000" w:rsidP="00000000" w:rsidRDefault="00000000" w:rsidRPr="00000000" w14:paraId="000000D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1051-21-488-051</w:t>
            </w:r>
          </w:p>
        </w:tc>
        <w:tc>
          <w:tcPr/>
          <w:p w:rsidR="00000000" w:rsidDel="00000000" w:rsidP="00000000" w:rsidRDefault="00000000" w:rsidRPr="00000000" w14:paraId="000000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p w:rsidR="00000000" w:rsidDel="00000000" w:rsidP="00000000" w:rsidRDefault="00000000" w:rsidRPr="00000000" w14:paraId="000000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Dinesh</w:t>
            </w:r>
          </w:p>
        </w:tc>
        <w:tc>
          <w:tcPr/>
          <w:p w:rsidR="00000000" w:rsidDel="00000000" w:rsidP="00000000" w:rsidRDefault="00000000" w:rsidRPr="00000000" w14:paraId="000000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1051-21-488-029</w:t>
            </w:r>
          </w:p>
        </w:tc>
        <w:tc>
          <w:tcPr/>
          <w:p w:rsidR="00000000" w:rsidDel="00000000" w:rsidP="00000000" w:rsidRDefault="00000000" w:rsidRPr="00000000" w14:paraId="000000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p>
        </w:tc>
        <w:tc>
          <w:tcPr/>
          <w:p w:rsidR="00000000" w:rsidDel="00000000" w:rsidP="00000000" w:rsidRDefault="00000000" w:rsidRPr="00000000" w14:paraId="000000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Vignan Amar</w:t>
            </w:r>
          </w:p>
        </w:tc>
        <w:tc>
          <w:tcPr/>
          <w:p w:rsidR="00000000" w:rsidDel="00000000" w:rsidP="00000000" w:rsidRDefault="00000000" w:rsidRPr="00000000" w14:paraId="000000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1051-21-488-042</w:t>
            </w:r>
          </w:p>
        </w:tc>
        <w:tc>
          <w:tcPr/>
          <w:p w:rsidR="00000000" w:rsidDel="00000000" w:rsidP="00000000" w:rsidRDefault="00000000" w:rsidRPr="00000000" w14:paraId="000000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p w:rsidR="00000000" w:rsidDel="00000000" w:rsidP="00000000" w:rsidRDefault="00000000" w:rsidRPr="00000000" w14:paraId="000000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Mani Deepak</w:t>
            </w:r>
          </w:p>
        </w:tc>
        <w:tc>
          <w:tcPr/>
          <w:p w:rsidR="00000000" w:rsidDel="00000000" w:rsidP="00000000" w:rsidRDefault="00000000" w:rsidRPr="00000000" w14:paraId="000000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1051-21-488-049</w:t>
            </w:r>
          </w:p>
        </w:tc>
        <w:tc>
          <w:tcPr/>
          <w:p w:rsidR="00000000" w:rsidDel="00000000" w:rsidP="00000000" w:rsidRDefault="00000000" w:rsidRPr="00000000" w14:paraId="000000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r>
          </w:p>
        </w:tc>
        <w:tc>
          <w:tcPr/>
          <w:p w:rsidR="00000000" w:rsidDel="00000000" w:rsidP="00000000" w:rsidRDefault="00000000" w:rsidRPr="00000000" w14:paraId="000000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Rahil</w:t>
            </w:r>
          </w:p>
        </w:tc>
        <w:tc>
          <w:tcPr/>
          <w:p w:rsidR="00000000" w:rsidDel="00000000" w:rsidP="00000000" w:rsidRDefault="00000000" w:rsidRPr="00000000" w14:paraId="000000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1051-21-488-001</w:t>
            </w:r>
          </w:p>
        </w:tc>
        <w:tc>
          <w:tcPr/>
          <w:p w:rsidR="00000000" w:rsidDel="00000000" w:rsidP="00000000" w:rsidRDefault="00000000" w:rsidRPr="00000000" w14:paraId="000000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r>
          </w:p>
        </w:tc>
        <w:tc>
          <w:tcPr/>
          <w:p w:rsidR="00000000" w:rsidDel="00000000" w:rsidP="00000000" w:rsidRDefault="00000000" w:rsidRPr="00000000" w14:paraId="000000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Srileka</w:t>
            </w:r>
          </w:p>
        </w:tc>
        <w:tc>
          <w:tcPr/>
          <w:p w:rsidR="00000000" w:rsidDel="00000000" w:rsidP="00000000" w:rsidRDefault="00000000" w:rsidRPr="00000000" w14:paraId="000000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1051-21-488-040</w:t>
            </w:r>
          </w:p>
        </w:tc>
        <w:tc>
          <w:tcPr/>
          <w:p w:rsidR="00000000" w:rsidDel="00000000" w:rsidP="00000000" w:rsidRDefault="00000000" w:rsidRPr="00000000" w14:paraId="000000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c>
          <w:tcPr/>
          <w:p w:rsidR="00000000" w:rsidDel="00000000" w:rsidP="00000000" w:rsidRDefault="00000000" w:rsidRPr="00000000" w14:paraId="000000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M.Pallavi</w:t>
            </w:r>
          </w:p>
        </w:tc>
        <w:tc>
          <w:tcPr/>
          <w:p w:rsidR="00000000" w:rsidDel="00000000" w:rsidP="00000000" w:rsidRDefault="00000000" w:rsidRPr="00000000" w14:paraId="000000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1051-21-488-007</w:t>
            </w:r>
          </w:p>
        </w:tc>
        <w:tc>
          <w:tcPr/>
          <w:p w:rsidR="00000000" w:rsidDel="00000000" w:rsidP="00000000" w:rsidRDefault="00000000" w:rsidRPr="00000000" w14:paraId="000000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r>
          </w:p>
        </w:tc>
        <w:tc>
          <w:tcPr/>
          <w:p w:rsidR="00000000" w:rsidDel="00000000" w:rsidP="00000000" w:rsidRDefault="00000000" w:rsidRPr="00000000" w14:paraId="000000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S.Aishwarya</w:t>
            </w:r>
          </w:p>
        </w:tc>
        <w:tc>
          <w:tcPr/>
          <w:p w:rsidR="00000000" w:rsidDel="00000000" w:rsidP="00000000" w:rsidRDefault="00000000" w:rsidRPr="00000000" w14:paraId="000000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1051-21-488-002</w:t>
            </w:r>
          </w:p>
        </w:tc>
        <w:tc>
          <w:tcPr/>
          <w:p w:rsidR="00000000" w:rsidDel="00000000" w:rsidP="00000000" w:rsidRDefault="00000000" w:rsidRPr="00000000" w14:paraId="000000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3</w:t>
            </w:r>
          </w:p>
        </w:tc>
      </w:tr>
      <w:tr>
        <w:trPr>
          <w:cantSplit w:val="0"/>
          <w:tblHeader w:val="0"/>
        </w:trPr>
        <w:tc>
          <w:tcPr/>
          <w:p w:rsidR="00000000" w:rsidDel="00000000" w:rsidP="00000000" w:rsidRDefault="00000000" w:rsidRPr="00000000" w14:paraId="000000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w:t>
            </w:r>
          </w:p>
        </w:tc>
        <w:tc>
          <w:tcPr/>
          <w:p w:rsidR="00000000" w:rsidDel="00000000" w:rsidP="00000000" w:rsidRDefault="00000000" w:rsidRPr="00000000" w14:paraId="000000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Sanjeev</w:t>
            </w:r>
          </w:p>
        </w:tc>
        <w:tc>
          <w:tcPr/>
          <w:p w:rsidR="00000000" w:rsidDel="00000000" w:rsidP="00000000" w:rsidRDefault="00000000" w:rsidRPr="00000000" w14:paraId="000000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1051-22-488-035</w:t>
            </w:r>
          </w:p>
        </w:tc>
        <w:tc>
          <w:tcPr/>
          <w:p w:rsidR="00000000" w:rsidDel="00000000" w:rsidP="00000000" w:rsidRDefault="00000000" w:rsidRPr="00000000" w14:paraId="000000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2</w:t>
            </w:r>
          </w:p>
        </w:tc>
      </w:tr>
      <w:tr>
        <w:trPr>
          <w:cantSplit w:val="0"/>
          <w:tblHeader w:val="0"/>
        </w:trPr>
        <w:tc>
          <w:tcPr/>
          <w:p w:rsidR="00000000" w:rsidDel="00000000" w:rsidP="00000000" w:rsidRDefault="00000000" w:rsidRPr="00000000" w14:paraId="000000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p w:rsidR="00000000" w:rsidDel="00000000" w:rsidP="00000000" w:rsidRDefault="00000000" w:rsidRPr="00000000" w14:paraId="000000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Shaik Khaja</w:t>
            </w:r>
          </w:p>
        </w:tc>
        <w:tc>
          <w:tcPr/>
          <w:p w:rsidR="00000000" w:rsidDel="00000000" w:rsidP="00000000" w:rsidRDefault="00000000" w:rsidRPr="00000000" w14:paraId="000000F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1051-22-488-032</w:t>
            </w:r>
          </w:p>
        </w:tc>
        <w:tc>
          <w:tcPr/>
          <w:p w:rsidR="00000000" w:rsidDel="00000000" w:rsidP="00000000" w:rsidRDefault="00000000" w:rsidRPr="00000000" w14:paraId="000000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2</w:t>
            </w:r>
          </w:p>
        </w:tc>
      </w:tr>
      <w:tr>
        <w:trPr>
          <w:cantSplit w:val="0"/>
          <w:tblHeader w:val="0"/>
        </w:trPr>
        <w:tc>
          <w:tcPr/>
          <w:p w:rsidR="00000000" w:rsidDel="00000000" w:rsidP="00000000" w:rsidRDefault="00000000" w:rsidRPr="00000000" w14:paraId="000000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w:t>
            </w:r>
          </w:p>
        </w:tc>
        <w:tc>
          <w:tcPr/>
          <w:p w:rsidR="00000000" w:rsidDel="00000000" w:rsidP="00000000" w:rsidRDefault="00000000" w:rsidRPr="00000000" w14:paraId="000000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Sravani Sree</w:t>
            </w:r>
          </w:p>
        </w:tc>
        <w:tc>
          <w:tcPr/>
          <w:p w:rsidR="00000000" w:rsidDel="00000000" w:rsidP="00000000" w:rsidRDefault="00000000" w:rsidRPr="00000000" w14:paraId="000000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1051-22-488-039</w:t>
            </w:r>
          </w:p>
        </w:tc>
        <w:tc>
          <w:tcPr/>
          <w:p w:rsidR="00000000" w:rsidDel="00000000" w:rsidP="00000000" w:rsidRDefault="00000000" w:rsidRPr="00000000" w14:paraId="000000F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2</w:t>
            </w:r>
          </w:p>
        </w:tc>
      </w:tr>
      <w:tr>
        <w:trPr>
          <w:cantSplit w:val="0"/>
          <w:tblHeader w:val="0"/>
        </w:trPr>
        <w:tc>
          <w:tcPr/>
          <w:p w:rsidR="00000000" w:rsidDel="00000000" w:rsidP="00000000" w:rsidRDefault="00000000" w:rsidRPr="00000000" w14:paraId="000000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p w:rsidR="00000000" w:rsidDel="00000000" w:rsidP="00000000" w:rsidRDefault="00000000" w:rsidRPr="00000000" w14:paraId="000000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Varsha</w:t>
            </w:r>
          </w:p>
        </w:tc>
        <w:tc>
          <w:tcPr/>
          <w:p w:rsidR="00000000" w:rsidDel="00000000" w:rsidP="00000000" w:rsidRDefault="00000000" w:rsidRPr="00000000" w14:paraId="0000010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1051-22-488-037</w:t>
            </w:r>
          </w:p>
        </w:tc>
        <w:tc>
          <w:tcPr/>
          <w:p w:rsidR="00000000" w:rsidDel="00000000" w:rsidP="00000000" w:rsidRDefault="00000000" w:rsidRPr="00000000" w14:paraId="000001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2</w:t>
            </w:r>
          </w:p>
        </w:tc>
      </w:tr>
      <w:tr>
        <w:trPr>
          <w:cantSplit w:val="0"/>
          <w:tblHeader w:val="0"/>
        </w:trPr>
        <w:tc>
          <w:tcPr/>
          <w:p w:rsidR="00000000" w:rsidDel="00000000" w:rsidP="00000000" w:rsidRDefault="00000000" w:rsidRPr="00000000" w14:paraId="000001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w:t>
            </w:r>
          </w:p>
        </w:tc>
        <w:tc>
          <w:tcPr/>
          <w:p w:rsidR="00000000" w:rsidDel="00000000" w:rsidP="00000000" w:rsidRDefault="00000000" w:rsidRPr="00000000" w14:paraId="000001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Shreya</w:t>
            </w:r>
          </w:p>
        </w:tc>
        <w:tc>
          <w:tcPr/>
          <w:p w:rsidR="00000000" w:rsidDel="00000000" w:rsidP="00000000" w:rsidRDefault="00000000" w:rsidRPr="00000000" w14:paraId="000001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1051-22-471-004</w:t>
            </w:r>
          </w:p>
        </w:tc>
        <w:tc>
          <w:tcPr/>
          <w:p w:rsidR="00000000" w:rsidDel="00000000" w:rsidP="00000000" w:rsidRDefault="00000000" w:rsidRPr="00000000" w14:paraId="000001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2</w:t>
            </w:r>
          </w:p>
        </w:tc>
      </w:tr>
      <w:tr>
        <w:trPr>
          <w:cantSplit w:val="0"/>
          <w:tblHeader w:val="0"/>
        </w:trPr>
        <w:tc>
          <w:tcPr/>
          <w:p w:rsidR="00000000" w:rsidDel="00000000" w:rsidP="00000000" w:rsidRDefault="00000000" w:rsidRPr="00000000" w14:paraId="000001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w:t>
            </w:r>
          </w:p>
        </w:tc>
        <w:tc>
          <w:tcPr/>
          <w:p w:rsidR="00000000" w:rsidDel="00000000" w:rsidP="00000000" w:rsidRDefault="00000000" w:rsidRPr="00000000" w14:paraId="000001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Sakina</w:t>
            </w:r>
          </w:p>
        </w:tc>
        <w:tc>
          <w:tcPr/>
          <w:p w:rsidR="00000000" w:rsidDel="00000000" w:rsidP="00000000" w:rsidRDefault="00000000" w:rsidRPr="00000000" w14:paraId="000001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1051-22-471-002</w:t>
            </w:r>
          </w:p>
        </w:tc>
        <w:tc>
          <w:tcPr/>
          <w:p w:rsidR="00000000" w:rsidDel="00000000" w:rsidP="00000000" w:rsidRDefault="00000000" w:rsidRPr="00000000" w14:paraId="000001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2</w:t>
            </w:r>
          </w:p>
        </w:tc>
      </w:tr>
    </w:tbl>
    <w:p w:rsidR="00000000" w:rsidDel="00000000" w:rsidP="00000000" w:rsidRDefault="00000000" w:rsidRPr="00000000" w14:paraId="0000010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THE PARTICIPANTS IN POSTER PRESENTATION</w:t>
      </w:r>
    </w:p>
    <w:tbl>
      <w:tblPr>
        <w:tblStyle w:val="Table4"/>
        <w:tblW w:w="9390.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2925"/>
        <w:gridCol w:w="3180"/>
        <w:gridCol w:w="2385"/>
        <w:tblGridChange w:id="0">
          <w:tblGrid>
            <w:gridCol w:w="900"/>
            <w:gridCol w:w="2925"/>
            <w:gridCol w:w="3180"/>
            <w:gridCol w:w="2385"/>
          </w:tblGrid>
        </w:tblGridChange>
      </w:tblGrid>
      <w:tr>
        <w:trPr>
          <w:cantSplit w:val="0"/>
          <w:trHeight w:val="396" w:hRule="atLeast"/>
          <w:tblHeader w:val="0"/>
        </w:trPr>
        <w:tc>
          <w:tcPr/>
          <w:p w:rsidR="00000000" w:rsidDel="00000000" w:rsidP="00000000" w:rsidRDefault="00000000" w:rsidRPr="00000000" w14:paraId="0000010C">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SNo</w:t>
            </w:r>
          </w:p>
        </w:tc>
        <w:tc>
          <w:tcPr/>
          <w:p w:rsidR="00000000" w:rsidDel="00000000" w:rsidP="00000000" w:rsidRDefault="00000000" w:rsidRPr="00000000" w14:paraId="0000010D">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p w:rsidR="00000000" w:rsidDel="00000000" w:rsidP="00000000" w:rsidRDefault="00000000" w:rsidRPr="00000000" w14:paraId="0000010E">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Roll No</w:t>
            </w:r>
          </w:p>
        </w:tc>
        <w:tc>
          <w:tcPr/>
          <w:p w:rsidR="00000000" w:rsidDel="00000000" w:rsidP="00000000" w:rsidRDefault="00000000" w:rsidRPr="00000000" w14:paraId="0000010F">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w:t>
            </w:r>
          </w:p>
        </w:tc>
      </w:tr>
      <w:tr>
        <w:trPr>
          <w:cantSplit w:val="0"/>
          <w:trHeight w:val="331" w:hRule="atLeast"/>
          <w:tblHeader w:val="0"/>
        </w:trPr>
        <w:tc>
          <w:tcPr/>
          <w:p w:rsidR="00000000" w:rsidDel="00000000" w:rsidP="00000000" w:rsidRDefault="00000000" w:rsidRPr="00000000" w14:paraId="0000011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11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Harshith</w:t>
            </w:r>
          </w:p>
        </w:tc>
        <w:tc>
          <w:tcPr/>
          <w:p w:rsidR="00000000" w:rsidDel="00000000" w:rsidP="00000000" w:rsidRDefault="00000000" w:rsidRPr="00000000" w14:paraId="00000112">
            <w:pPr>
              <w:spacing w:after="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rHeight w:val="239" w:hRule="atLeast"/>
          <w:tblHeader w:val="0"/>
        </w:trPr>
        <w:tc>
          <w:tcPr/>
          <w:p w:rsidR="00000000" w:rsidDel="00000000" w:rsidP="00000000" w:rsidRDefault="00000000" w:rsidRPr="00000000" w14:paraId="0000011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11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Dhiren Singh</w:t>
            </w:r>
          </w:p>
        </w:tc>
        <w:tc>
          <w:tcPr/>
          <w:p w:rsidR="00000000" w:rsidDel="00000000" w:rsidP="00000000" w:rsidRDefault="00000000" w:rsidRPr="00000000" w14:paraId="00000116">
            <w:pPr>
              <w:spacing w:after="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rHeight w:val="327" w:hRule="atLeast"/>
          <w:tblHeader w:val="0"/>
        </w:trPr>
        <w:tc>
          <w:tcPr/>
          <w:p w:rsidR="00000000" w:rsidDel="00000000" w:rsidP="00000000" w:rsidRDefault="00000000" w:rsidRPr="00000000" w14:paraId="0000011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1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Bhagya shree</w:t>
            </w:r>
          </w:p>
        </w:tc>
        <w:tc>
          <w:tcPr/>
          <w:p w:rsidR="00000000" w:rsidDel="00000000" w:rsidP="00000000" w:rsidRDefault="00000000" w:rsidRPr="00000000" w14:paraId="0000011A">
            <w:pPr>
              <w:spacing w:after="0" w:line="24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rHeight w:val="277" w:hRule="atLeast"/>
          <w:tblHeader w:val="0"/>
        </w:trPr>
        <w:tc>
          <w:tcPr/>
          <w:p w:rsidR="00000000" w:rsidDel="00000000" w:rsidP="00000000" w:rsidRDefault="00000000" w:rsidRPr="00000000" w14:paraId="000001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11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Raghuvamsh.V</w:t>
            </w:r>
          </w:p>
        </w:tc>
        <w:tc>
          <w:tcPr/>
          <w:p w:rsidR="00000000" w:rsidDel="00000000" w:rsidP="00000000" w:rsidRDefault="00000000" w:rsidRPr="00000000" w14:paraId="0000011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1051-21-471-013</w:t>
            </w:r>
          </w:p>
        </w:tc>
        <w:tc>
          <w:tcPr/>
          <w:p w:rsidR="00000000" w:rsidDel="00000000" w:rsidP="00000000" w:rsidRDefault="00000000" w:rsidRPr="00000000" w14:paraId="0000011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3</w:t>
            </w:r>
          </w:p>
        </w:tc>
      </w:tr>
    </w:tbl>
    <w:p w:rsidR="00000000" w:rsidDel="00000000" w:rsidP="00000000" w:rsidRDefault="00000000" w:rsidRPr="00000000" w14:paraId="0000012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PARAGRAPH ABOUT THE PROCEEDINGS (TILL THE END OF THE EVENT):</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Quattrocento Sans" w:cs="Quattrocento Sans" w:eastAsia="Quattrocento Sans" w:hAnsi="Quattrocento Sans"/>
          <w:b w:val="1"/>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Globally, dementia is one of the biggest challenges we face, with nearly 50 million people living with dementia worldwide. To tackle this international dementia challenge, we need to work together and share best practice with one another. This is why Alzheimer's Society has committed to work with partners on global research and campaigning, as well as sharing our learning, best practice and experience with one another.</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imes New Roman" w:cs="Times New Roman" w:eastAsia="Times New Roman" w:hAnsi="Times New Roman"/>
          <w:b w:val="0"/>
          <w:i w:val="0"/>
          <w:smallCaps w:val="0"/>
          <w:strike w:val="0"/>
          <w:color w:val="2d2d2b"/>
          <w:sz w:val="24"/>
          <w:szCs w:val="24"/>
          <w:u w:val="none"/>
          <w:shd w:fill="f2f2f2" w:val="clear"/>
          <w:vertAlign w:val="baseline"/>
        </w:rPr>
      </w:pPr>
      <w:r w:rsidDel="00000000" w:rsidR="00000000" w:rsidRPr="00000000">
        <w:rPr>
          <w:rFonts w:ascii="Times New Roman" w:cs="Times New Roman" w:eastAsia="Times New Roman" w:hAnsi="Times New Roman"/>
          <w:b w:val="0"/>
          <w:i w:val="0"/>
          <w:smallCaps w:val="0"/>
          <w:strike w:val="0"/>
          <w:color w:val="2d2d2b"/>
          <w:sz w:val="24"/>
          <w:szCs w:val="24"/>
          <w:highlight w:val="white"/>
          <w:u w:val="none"/>
          <w:vertAlign w:val="baseline"/>
          <w:rtl w:val="0"/>
        </w:rPr>
        <w:t xml:space="preserve">As outlined in our World Alzheimer Report 2019, many people still wrongly believe that dementia is a part of normal ageing. This alone highlights how important public awareness campaigns, like World Alzheimer’s Month, are for changing perceptions and increasing existing public knowledge around Alzheimer’s disease and dementia.   </w:t>
        <w:br w:type="textWrapping"/>
      </w:r>
      <w:r w:rsidDel="00000000" w:rsidR="00000000" w:rsidRPr="00000000">
        <w:rPr>
          <w:rFonts w:ascii="Times New Roman" w:cs="Times New Roman" w:eastAsia="Times New Roman" w:hAnsi="Times New Roman"/>
          <w:b w:val="0"/>
          <w:i w:val="0"/>
          <w:smallCaps w:val="0"/>
          <w:strike w:val="0"/>
          <w:color w:val="2d2d2b"/>
          <w:sz w:val="24"/>
          <w:szCs w:val="24"/>
          <w:u w:val="none"/>
          <w:shd w:fill="f2f2f2" w:val="clear"/>
          <w:vertAlign w:val="baseline"/>
          <w:rtl w:val="0"/>
        </w:rPr>
        <w:t xml:space="preserve"> </w:t>
        <w:br w:type="textWrapping"/>
      </w:r>
      <w:r w:rsidDel="00000000" w:rsidR="00000000" w:rsidRPr="00000000">
        <w:rPr>
          <w:rFonts w:ascii="Times New Roman" w:cs="Times New Roman" w:eastAsia="Times New Roman" w:hAnsi="Times New Roman"/>
          <w:b w:val="0"/>
          <w:i w:val="0"/>
          <w:smallCaps w:val="0"/>
          <w:strike w:val="0"/>
          <w:color w:val="2d2d2b"/>
          <w:sz w:val="24"/>
          <w:szCs w:val="24"/>
          <w:highlight w:val="white"/>
          <w:u w:val="none"/>
          <w:vertAlign w:val="baseline"/>
          <w:rtl w:val="0"/>
        </w:rPr>
        <w:t xml:space="preserve">With the number of people living with dementia set to almost triple by 2050, it has never been more important to recognise the risk factors associated with dementia and take proactive steps towards risk reduction. As such, this year’s theme ‘Never too early, never too late’ centres on the key risk factors and risk reduction, aiming to emphasise their crucial role in delaying and potentially preventing the onset of dementia. This also importantly includes on-going risk reduction for those who have already been diagnosed</w:t>
      </w:r>
      <w:r w:rsidDel="00000000" w:rsidR="00000000" w:rsidRPr="00000000">
        <w:rPr>
          <w:rFonts w:ascii="Times New Roman" w:cs="Times New Roman" w:eastAsia="Times New Roman" w:hAnsi="Times New Roman"/>
          <w:b w:val="0"/>
          <w:i w:val="0"/>
          <w:smallCaps w:val="0"/>
          <w:strike w:val="0"/>
          <w:color w:val="2d2d2b"/>
          <w:sz w:val="24"/>
          <w:szCs w:val="24"/>
          <w:u w:val="none"/>
          <w:shd w:fill="f2f2f2" w:val="clear"/>
          <w:vertAlign w:val="baseline"/>
          <w:rtl w:val="0"/>
        </w:rPr>
        <w:t xml:space="preserve">.</w:t>
      </w:r>
    </w:p>
    <w:p w:rsidR="00000000" w:rsidDel="00000000" w:rsidP="00000000" w:rsidRDefault="00000000" w:rsidRPr="00000000" w14:paraId="00000124">
      <w:pPr>
        <w:rPr>
          <w:rFonts w:ascii="Times New Roman" w:cs="Times New Roman" w:eastAsia="Times New Roman" w:hAnsi="Times New Roman"/>
          <w:color w:val="2d2d2b"/>
          <w:sz w:val="24"/>
          <w:szCs w:val="24"/>
          <w:shd w:fill="f2f2f2" w:val="clear"/>
        </w:rPr>
      </w:pPr>
      <w:r w:rsidDel="00000000" w:rsidR="00000000" w:rsidRPr="00000000">
        <w:rPr>
          <w:rFonts w:ascii="Times New Roman" w:cs="Times New Roman" w:eastAsia="Times New Roman" w:hAnsi="Times New Roman"/>
          <w:rtl w:val="0"/>
        </w:rPr>
        <w:t xml:space="preserve">We the Department of Biochemistry celebrated World Alzheimer’s Day on 21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September 2023. In this connection competition like </w:t>
      </w:r>
      <w:r w:rsidDel="00000000" w:rsidR="00000000" w:rsidRPr="00000000">
        <w:rPr>
          <w:rFonts w:ascii="Times New Roman" w:cs="Times New Roman" w:eastAsia="Times New Roman" w:hAnsi="Times New Roman"/>
          <w:sz w:val="24"/>
          <w:szCs w:val="24"/>
          <w:rtl w:val="0"/>
        </w:rPr>
        <w:t xml:space="preserve">Poster presentation and Decipher the terms were conducted.</w:t>
      </w:r>
      <w:r w:rsidDel="00000000" w:rsidR="00000000" w:rsidRPr="00000000">
        <w:rPr>
          <w:rFonts w:ascii="Times New Roman" w:cs="Times New Roman" w:eastAsia="Times New Roman" w:hAnsi="Times New Roman"/>
          <w:rtl w:val="0"/>
        </w:rPr>
        <w:t xml:space="preserve"> 52 students were participated for the event </w:t>
      </w:r>
      <w:r w:rsidDel="00000000" w:rsidR="00000000" w:rsidRPr="00000000">
        <w:rPr>
          <w:rFonts w:ascii="Times New Roman" w:cs="Times New Roman" w:eastAsia="Times New Roman" w:hAnsi="Times New Roman"/>
          <w:sz w:val="24"/>
          <w:szCs w:val="24"/>
          <w:rtl w:val="0"/>
        </w:rPr>
        <w:t xml:space="preserve">Decipher the terms and there were 5 participants for Poster presentation with the theme </w:t>
      </w:r>
      <w:r w:rsidDel="00000000" w:rsidR="00000000" w:rsidRPr="00000000">
        <w:rPr>
          <w:rFonts w:ascii="Times New Roman" w:cs="Times New Roman" w:eastAsia="Times New Roman" w:hAnsi="Times New Roman"/>
          <w:color w:val="2d2d2b"/>
          <w:sz w:val="24"/>
          <w:szCs w:val="24"/>
          <w:highlight w:val="white"/>
          <w:rtl w:val="0"/>
        </w:rPr>
        <w:t xml:space="preserve">‘</w:t>
      </w:r>
      <w:r w:rsidDel="00000000" w:rsidR="00000000" w:rsidRPr="00000000">
        <w:rPr>
          <w:rFonts w:ascii="Times New Roman" w:cs="Times New Roman" w:eastAsia="Times New Roman" w:hAnsi="Times New Roman"/>
          <w:b w:val="1"/>
          <w:color w:val="2d2d2b"/>
          <w:sz w:val="24"/>
          <w:szCs w:val="24"/>
          <w:highlight w:val="white"/>
          <w:rtl w:val="0"/>
        </w:rPr>
        <w:t xml:space="preserve">Never too early, never too </w:t>
      </w:r>
      <w:r w:rsidDel="00000000" w:rsidR="00000000" w:rsidRPr="00000000">
        <w:rPr>
          <w:rFonts w:ascii="Times New Roman" w:cs="Times New Roman" w:eastAsia="Times New Roman" w:hAnsi="Times New Roman"/>
          <w:b w:val="1"/>
          <w:color w:val="2d2d2b"/>
          <w:rtl w:val="0"/>
        </w:rPr>
        <w:t xml:space="preserve">lat</w:t>
      </w:r>
      <w:r w:rsidDel="00000000" w:rsidR="00000000" w:rsidRPr="00000000">
        <w:rPr>
          <w:rFonts w:ascii="Times New Roman" w:cs="Times New Roman" w:eastAsia="Times New Roman" w:hAnsi="Times New Roman"/>
          <w:color w:val="2d2d2b"/>
          <w:rtl w:val="0"/>
        </w:rPr>
        <w:t xml:space="preserve">e’.</w:t>
      </w:r>
      <w:r w:rsidDel="00000000" w:rsidR="00000000" w:rsidRPr="00000000">
        <w:rPr>
          <w:rtl w:val="0"/>
        </w:rPr>
      </w:r>
    </w:p>
    <w:p w:rsidR="00000000" w:rsidDel="00000000" w:rsidP="00000000" w:rsidRDefault="00000000" w:rsidRPr="00000000" w14:paraId="00000125">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aim of all these competitions was to impart the knowledge about various phases of dementia, causes and treatment. It has also enlightened about the importance of personal attention and healthy diet for maintaining a healthy life.</w:t>
      </w:r>
    </w:p>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event was successful with the participation of students of various streams of life sciences.</w:t>
      </w:r>
    </w:p>
    <w:p w:rsidR="00000000" w:rsidDel="00000000" w:rsidP="00000000" w:rsidRDefault="00000000" w:rsidRPr="00000000" w14:paraId="00000127">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INCOME AND EXPENDITURE: Nil</w:t>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PHOTOS ( MIN 2 MAX 4)</w:t>
      </w:r>
    </w:p>
    <w:p w:rsidR="00000000" w:rsidDel="00000000" w:rsidP="00000000" w:rsidRDefault="00000000" w:rsidRPr="00000000" w14:paraId="0000012B">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691396" cy="2768547"/>
            <wp:effectExtent b="0" l="0" r="0" t="0"/>
            <wp:docPr descr="C:\Users\ADC-125\Downloads\IMG-20230923-WA0029.jpg" id="6" name="image5.jpg"/>
            <a:graphic>
              <a:graphicData uri="http://schemas.openxmlformats.org/drawingml/2006/picture">
                <pic:pic>
                  <pic:nvPicPr>
                    <pic:cNvPr descr="C:\Users\ADC-125\Downloads\IMG-20230923-WA0029.jpg" id="0" name="image5.jpg"/>
                    <pic:cNvPicPr preferRelativeResize="0"/>
                  </pic:nvPicPr>
                  <pic:blipFill>
                    <a:blip r:embed="rId7"/>
                    <a:srcRect b="0" l="0" r="0" t="0"/>
                    <a:stretch>
                      <a:fillRect/>
                    </a:stretch>
                  </pic:blipFill>
                  <pic:spPr>
                    <a:xfrm>
                      <a:off x="0" y="0"/>
                      <a:ext cx="3691396" cy="2768547"/>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360" w:lineRule="auto"/>
        <w:ind w:left="360"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3308499" cy="3392803"/>
            <wp:effectExtent b="0" l="0" r="0" t="0"/>
            <wp:docPr descr="C:\Users\ADC-125\Downloads\IMG-20230923-WA0001.jpg" id="5" name="image6.jpg"/>
            <a:graphic>
              <a:graphicData uri="http://schemas.openxmlformats.org/drawingml/2006/picture">
                <pic:pic>
                  <pic:nvPicPr>
                    <pic:cNvPr descr="C:\Users\ADC-125\Downloads\IMG-20230923-WA0001.jpg" id="0" name="image6.jpg"/>
                    <pic:cNvPicPr preferRelativeResize="0"/>
                  </pic:nvPicPr>
                  <pic:blipFill>
                    <a:blip r:embed="rId8"/>
                    <a:srcRect b="0" l="0" r="0" t="0"/>
                    <a:stretch>
                      <a:fillRect/>
                    </a:stretch>
                  </pic:blipFill>
                  <pic:spPr>
                    <a:xfrm>
                      <a:off x="0" y="0"/>
                      <a:ext cx="3308499" cy="339280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988619" cy="3741465"/>
            <wp:effectExtent b="0" l="0" r="0" t="0"/>
            <wp:docPr descr="C:\Users\ADC-125\Downloads\IMG-20230923-WA0047.jpg" id="8" name="image8.jpg"/>
            <a:graphic>
              <a:graphicData uri="http://schemas.openxmlformats.org/drawingml/2006/picture">
                <pic:pic>
                  <pic:nvPicPr>
                    <pic:cNvPr descr="C:\Users\ADC-125\Downloads\IMG-20230923-WA0047.jpg" id="0" name="image8.jpg"/>
                    <pic:cNvPicPr preferRelativeResize="0"/>
                  </pic:nvPicPr>
                  <pic:blipFill>
                    <a:blip r:embed="rId9"/>
                    <a:srcRect b="0" l="0" r="0" t="0"/>
                    <a:stretch>
                      <a:fillRect/>
                    </a:stretch>
                  </pic:blipFill>
                  <pic:spPr>
                    <a:xfrm>
                      <a:off x="0" y="0"/>
                      <a:ext cx="4988619" cy="374146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156761" cy="4296590"/>
            <wp:effectExtent b="0" l="0" r="0" t="0"/>
            <wp:docPr descr="C:\Users\ADC-125\Downloads\IMG-20230923-WA0025.jpg" id="7" name="image3.jpg"/>
            <a:graphic>
              <a:graphicData uri="http://schemas.openxmlformats.org/drawingml/2006/picture">
                <pic:pic>
                  <pic:nvPicPr>
                    <pic:cNvPr descr="C:\Users\ADC-125\Downloads\IMG-20230923-WA0025.jpg" id="0" name="image3.jpg"/>
                    <pic:cNvPicPr preferRelativeResize="0"/>
                  </pic:nvPicPr>
                  <pic:blipFill>
                    <a:blip r:embed="rId10"/>
                    <a:srcRect b="0" l="0" r="0" t="0"/>
                    <a:stretch>
                      <a:fillRect/>
                    </a:stretch>
                  </pic:blipFill>
                  <pic:spPr>
                    <a:xfrm>
                      <a:off x="0" y="0"/>
                      <a:ext cx="4156761" cy="429659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GUEST PROFILE (IF ANY): Nil</w:t>
      </w:r>
    </w:p>
    <w:p w:rsidR="00000000" w:rsidDel="00000000" w:rsidP="00000000" w:rsidRDefault="00000000" w:rsidRPr="00000000" w14:paraId="000001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 BACK IF ANY: Nil</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ATTACHMENTS:</w:t>
      </w:r>
    </w:p>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EVENT/ACTIVITY PROPOSAL</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297095" cy="8049994"/>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297095" cy="804999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 ACTIVITY NOTICE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655873" cy="5391811"/>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655873" cy="539181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RECEIPTS (IF ANY)</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CERTIFICATES (IF ANY)</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405184" cy="3988055"/>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405184" cy="398805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LETTERS OF COMMUNICATION (IF ANY)-NIL</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