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tabs>
          <w:tab w:val="left" w:leader="none" w:pos="8190"/>
        </w:tabs>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b w:val="1"/>
          <w:sz w:val="28"/>
          <w:szCs w:val="28"/>
          <w:rtl w:val="0"/>
        </w:rPr>
        <w:t xml:space="preserve">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-352424</wp:posOffset>
            </wp:positionH>
            <wp:positionV relativeFrom="paragraph">
              <wp:posOffset>-47624</wp:posOffset>
            </wp:positionV>
            <wp:extent cx="809625" cy="730885"/>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809625" cy="7308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5257165</wp:posOffset>
            </wp:positionH>
            <wp:positionV relativeFrom="paragraph">
              <wp:posOffset>-38099</wp:posOffset>
            </wp:positionV>
            <wp:extent cx="1038225" cy="67627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038225" cy="676275"/>
                    </a:xfrm>
                    <a:prstGeom prst="rect"/>
                    <a:ln/>
                  </pic:spPr>
                </pic:pic>
              </a:graphicData>
            </a:graphic>
          </wp:anchor>
        </w:drawing>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(ACCREDITED BY NAAC WITH 'B++' GRADE)</w:t>
      </w:r>
    </w:p>
    <w:p w:rsidR="00000000" w:rsidDel="00000000" w:rsidP="00000000" w:rsidRDefault="00000000" w:rsidRPr="00000000" w14:paraId="000000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NSS UNIT – 1, 2 (Boys /Girls) 2021-2022</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 nss@adc.edu.in    9100000507 / 9100001613</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7164"/>
        <w:tblGridChange w:id="0">
          <w:tblGrid>
            <w:gridCol w:w="3240"/>
            <w:gridCol w:w="7164"/>
          </w:tblGrid>
        </w:tblGridChange>
      </w:tblGrid>
      <w:tr>
        <w:trPr>
          <w:cantSplit w:val="0"/>
          <w:trHeight w:val="653"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vAlign w:val="center"/>
          </w:tcPr>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National Consumer Day</w:t>
            </w:r>
          </w:p>
        </w:tc>
      </w:tr>
      <w:tr>
        <w:trPr>
          <w:cantSplit w:val="0"/>
          <w:trHeight w:val="60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 Arjuna Rao , NSS PO Unit –I </w:t>
            </w:r>
          </w:p>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Suvarna Lakshmi, NSS PO Unit-II </w:t>
            </w:r>
          </w:p>
        </w:tc>
      </w:tr>
      <w:tr>
        <w:trPr>
          <w:cantSplit w:val="0"/>
          <w:trHeight w:val="623"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CELL </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NSS Cell, Aurora’s Degree &amp; PG College</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24-Dec-2022, 10:00 am to 1:00 pm</w:t>
            </w:r>
          </w:p>
        </w:tc>
      </w:tr>
      <w:tr>
        <w:trPr>
          <w:cantSplit w:val="0"/>
          <w:trHeight w:val="601" w:hRule="atLeast"/>
          <w:tblHeader w:val="0"/>
        </w:trPr>
        <w:tc>
          <w:tcPr>
            <w:vAlign w:val="center"/>
          </w:tcPr>
          <w:p w:rsidR="00000000" w:rsidDel="00000000" w:rsidP="00000000" w:rsidRDefault="00000000" w:rsidRPr="00000000" w14:paraId="0000001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NSS PROGRAM OFFICERS,COORDINATORS,VOLUNTEERS</w:t>
            </w:r>
          </w:p>
        </w:tc>
      </w:tr>
      <w:tr>
        <w:trPr>
          <w:cantSplit w:val="0"/>
          <w:trHeight w:val="601" w:hRule="atLeast"/>
          <w:tblHeader w:val="0"/>
        </w:trPr>
        <w:tc>
          <w:tcPr>
            <w:vAlign w:val="center"/>
          </w:tcPr>
          <w:p w:rsidR="00000000" w:rsidDel="00000000" w:rsidP="00000000" w:rsidRDefault="00000000" w:rsidRPr="00000000" w14:paraId="0000001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 RTC X Road’s, Block-VI.</w:t>
            </w:r>
          </w:p>
        </w:tc>
      </w:tr>
      <w:tr>
        <w:trPr>
          <w:cantSplit w:val="0"/>
          <w:trHeight w:val="568" w:hRule="atLeast"/>
          <w:tblHeader w:val="0"/>
        </w:trPr>
        <w:tc>
          <w:tcPr>
            <w:vAlign w:val="center"/>
          </w:tcPr>
          <w:p w:rsidR="00000000" w:rsidDel="00000000" w:rsidP="00000000" w:rsidRDefault="00000000" w:rsidRPr="00000000" w14:paraId="0000001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w:t>
            </w:r>
          </w:p>
        </w:tc>
        <w:tc>
          <w:tcPr>
            <w:vAlign w:val="center"/>
          </w:tcPr>
          <w:p w:rsidR="00000000" w:rsidDel="00000000" w:rsidP="00000000" w:rsidRDefault="00000000" w:rsidRPr="00000000" w14:paraId="0000001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T.Vijay Kumar, Consumer affairs, Food &amp; Civil Supplies</w:t>
            </w:r>
          </w:p>
        </w:tc>
      </w:tr>
    </w:tbl>
    <w:p w:rsidR="00000000" w:rsidDel="00000000" w:rsidP="00000000" w:rsidRDefault="00000000" w:rsidRPr="00000000" w14:paraId="0000001D">
      <w:pPr>
        <w:tabs>
          <w:tab w:val="center" w:leader="none" w:pos="45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OBJECTIVE:</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main theme of the event is to make NSS Student’s aware of consumer day importance and how to achieve maximum satisfaction as a consumer and consumer protection against exploitation and to have a control over consumption of harmful goods.</w:t>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BRIEF ABOUT THE EVENT: </w:t>
      </w:r>
    </w:p>
    <w:p w:rsidR="00000000" w:rsidDel="00000000" w:rsidP="00000000" w:rsidRDefault="00000000" w:rsidRPr="00000000" w14:paraId="00000023">
      <w:pPr>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Aurora’s Degree &amp; PG College NSS PO’s R. Arjuna Rao (Unit I- Boys) and C.Suvarna Lakshmi (Unit II – Girls) organized Consumer Day event in RTC X Roads, Block VI on 24’th December  2022 from 10:00 am  to 1:00 PM . In this regard the Speakers T. Vijay Kumar- Consumer affairs, food &amp; Civil Supplies has taken an interactive session with the NSS volunteers to make them aware of what rights do a consumer must   have and how to use it in an ethical way .In the session speakers said that after all we were educated that we are also the consumers and thus this event has allowed the volunteers to realize the importance. A market without consumer there is no business in the market going with hence forth every one of us must be alert and ensured with consumer rights as a consumer. As a part of the event students participated in the essay writing, speech and dance competitions and three of them got awarded. Speaker also shared the process of raising food complaint to GHMC. Around 48 NSS Students volunteers participated in the event following listed students details.</w:t>
      </w:r>
    </w:p>
    <w:tbl>
      <w:tblPr>
        <w:tblStyle w:val="Table2"/>
        <w:tblW w:w="9370.000000000002" w:type="dxa"/>
        <w:jc w:val="left"/>
        <w:tblInd w:w="-11.999999999999993" w:type="dxa"/>
        <w:tblLayout w:type="fixed"/>
        <w:tblLook w:val="0400"/>
      </w:tblPr>
      <w:tblGrid>
        <w:gridCol w:w="1848"/>
        <w:gridCol w:w="4261"/>
        <w:gridCol w:w="3261"/>
        <w:tblGridChange w:id="0">
          <w:tblGrid>
            <w:gridCol w:w="1848"/>
            <w:gridCol w:w="4261"/>
            <w:gridCol w:w="3261"/>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ROLL NO.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NAME OF VOLUNTEER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STREAM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N.SHIRISHA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COMPUTER APPLICATION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1051-22-407-003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DIYA KUMARI SETH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B.COM(HONS)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K.M.TEJASVI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SHREEKAR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AARTHI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SAIGANESH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1051-22-459-016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 DHARIKA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MIGC 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1051-22-488-027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ANIRUDH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BTBIC-1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1051-22-405-108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VIKAS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COMPUTERAPPLICATIONS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1051-22-405-122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PAVAN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COMPUTERAPPLICATIONS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1051-22-405-123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BHARATH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BCOM CIMPUTER APPLICATIONS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KARTHIK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COMPUTERAPPLICATIONS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 NIKHIL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COMPUTERAPPLICATIONS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1051-22-538-002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KRISHPAL SINGH ARORA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BUSINESS ANALYTICS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1051-22-405-122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VEMPATI VENKATA PAVAN SAI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 APP 1B</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1051-22-686-007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SACHI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 BA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1051-21-504-024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G.KAVYA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M.SC(COMPUTERSCIENCE)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1051-22-488-003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KHUSHI PRATIHAST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BSC.BTBIF</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 NAVADEEP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P.NITHIN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1051-22-684-048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N.MAHESH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1051-22-686-017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HARI RAMA KRISHNA REDDY KOTHA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BBA(BA)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1051-22-686-018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PAVAN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BBA(BA)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1051-22-686-003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ABHISHEK LAKDE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BBA(BA)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1051-22-474-004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D.PAVAN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BSC(MECS)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1051-22-474-001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D.HARI KOUSHIK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BSC(MECS)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1051-22-474-010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R.VIGNESH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BSC(MECS)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M.PRAKASH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BCOM(COM APP)</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E.SRIMAN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K.KALYAN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1051-21-504-044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G.KARTHIK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MSC COMPUTER SCIENCE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 ASMITHA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 1A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 ANUSHA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 1A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1051-20-684-054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 ANUSHA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 3B</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KODAKANDLA UJWALA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COMPUTERAPPLICATIONS 1A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GANDI KAVYA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COMPUTERAPPLICATIONS 1A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K.KAVYANJALI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 APP 1A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YOGITA VAISHNAV</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1051-21-504-035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S.KANAKA MAHALAXMI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2ND YEAR.SC (COMPUTER SCIENCE)2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1051-21-504-013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N.SOWMYA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MSC (COMPUTER SCIENCE)2ND YEAR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1051-21-504-033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MSC (COMPUTER SCIENCE)2ND YEAR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1051-21-504-019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NEHA.G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MSC (COMPUTER SCIENCE)2ND YEAR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PREETI PANDIT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GENERAL(1ST YEAR)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CHARITHA SREE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 1ST YR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1051-22-488-016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MANASA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BTBIC 1ST YR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1051-21-405_095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LAHARI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 2ND YR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 APPL 1A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BOOMIKA SANTOSHI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bl>
    <w:p w:rsidR="00000000" w:rsidDel="00000000" w:rsidP="00000000" w:rsidRDefault="00000000" w:rsidRPr="00000000" w14:paraId="000000B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OUTCOME:</w:t>
      </w:r>
    </w:p>
    <w:p w:rsidR="00000000" w:rsidDel="00000000" w:rsidP="00000000" w:rsidRDefault="00000000" w:rsidRPr="00000000" w14:paraId="000000BA">
      <w:pPr>
        <w:rPr/>
      </w:pPr>
      <w:r w:rsidDel="00000000" w:rsidR="00000000" w:rsidRPr="00000000">
        <w:rPr>
          <w:rFonts w:ascii="Times New Roman" w:cs="Times New Roman" w:eastAsia="Times New Roman" w:hAnsi="Times New Roman"/>
          <w:rtl w:val="0"/>
        </w:rPr>
        <w:t xml:space="preserve">NSS Students</w:t>
      </w:r>
      <w:r w:rsidDel="00000000" w:rsidR="00000000" w:rsidRPr="00000000">
        <w:rPr>
          <w:rtl w:val="0"/>
        </w:rPr>
        <w:t xml:space="preserve"> to got good awareness session of Consumers Day Importance and consumer rights to claim. </w:t>
      </w:r>
    </w:p>
    <w:p w:rsidR="00000000" w:rsidDel="00000000" w:rsidP="00000000" w:rsidRDefault="00000000" w:rsidRPr="00000000" w14:paraId="000000B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Photograph:</w:t>
      </w:r>
    </w:p>
    <w:p w:rsidR="00000000" w:rsidDel="00000000" w:rsidP="00000000" w:rsidRDefault="00000000" w:rsidRPr="00000000" w14:paraId="000000B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b w:val="1"/>
          <w:u w:val="single"/>
        </w:rPr>
      </w:pPr>
      <w:r w:rsidDel="00000000" w:rsidR="00000000" w:rsidRPr="00000000">
        <w:rPr/>
        <w:drawing>
          <wp:inline distB="0" distT="0" distL="0" distR="0">
            <wp:extent cx="5733415" cy="3609575"/>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3415" cy="36095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209570"/>
            <wp:effectExtent b="0" l="0" r="0" t="0"/>
            <wp:docPr id="5" name="image9.jpg"/>
            <a:graphic>
              <a:graphicData uri="http://schemas.openxmlformats.org/drawingml/2006/picture">
                <pic:pic>
                  <pic:nvPicPr>
                    <pic:cNvPr id="0" name="image9.jpg"/>
                    <pic:cNvPicPr preferRelativeResize="0"/>
                  </pic:nvPicPr>
                  <pic:blipFill>
                    <a:blip r:embed="rId9"/>
                    <a:srcRect b="15010" l="0" r="0" t="0"/>
                    <a:stretch>
                      <a:fillRect/>
                    </a:stretch>
                  </pic:blipFill>
                  <pic:spPr>
                    <a:xfrm>
                      <a:off x="0" y="0"/>
                      <a:ext cx="5733415" cy="320957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4050" cy="3800475"/>
            <wp:effectExtent b="0" l="0" r="0" t="0"/>
            <wp:docPr id="4" name="image3.jpg"/>
            <a:graphic>
              <a:graphicData uri="http://schemas.openxmlformats.org/drawingml/2006/picture">
                <pic:pic>
                  <pic:nvPicPr>
                    <pic:cNvPr id="0" name="image3.jpg"/>
                    <pic:cNvPicPr preferRelativeResize="0"/>
                  </pic:nvPicPr>
                  <pic:blipFill>
                    <a:blip r:embed="rId10"/>
                    <a:srcRect b="20518" l="0" r="0" t="11336"/>
                    <a:stretch>
                      <a:fillRect/>
                    </a:stretch>
                  </pic:blipFill>
                  <pic:spPr>
                    <a:xfrm>
                      <a:off x="0" y="0"/>
                      <a:ext cx="5734050"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847674"/>
            <wp:effectExtent b="0" l="0" r="0" t="0"/>
            <wp:docPr id="7" name="image8.jpg"/>
            <a:graphic>
              <a:graphicData uri="http://schemas.openxmlformats.org/drawingml/2006/picture">
                <pic:pic>
                  <pic:nvPicPr>
                    <pic:cNvPr id="0" name="image8.jpg"/>
                    <pic:cNvPicPr preferRelativeResize="0"/>
                  </pic:nvPicPr>
                  <pic:blipFill>
                    <a:blip r:embed="rId11"/>
                    <a:srcRect b="16156" l="0" r="0" t="10714"/>
                    <a:stretch>
                      <a:fillRect/>
                    </a:stretch>
                  </pic:blipFill>
                  <pic:spPr>
                    <a:xfrm>
                      <a:off x="0" y="0"/>
                      <a:ext cx="5733415" cy="3847674"/>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714339"/>
            <wp:effectExtent b="0" l="0" r="0" t="0"/>
            <wp:docPr id="6" name="image12.jpg"/>
            <a:graphic>
              <a:graphicData uri="http://schemas.openxmlformats.org/drawingml/2006/picture">
                <pic:pic>
                  <pic:nvPicPr>
                    <pic:cNvPr id="0" name="image12.jpg"/>
                    <pic:cNvPicPr preferRelativeResize="0"/>
                  </pic:nvPicPr>
                  <pic:blipFill>
                    <a:blip r:embed="rId12"/>
                    <a:srcRect b="17776" l="0" r="0" t="7350"/>
                    <a:stretch>
                      <a:fillRect/>
                    </a:stretch>
                  </pic:blipFill>
                  <pic:spPr>
                    <a:xfrm>
                      <a:off x="0" y="0"/>
                      <a:ext cx="5733415" cy="3714339"/>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581003"/>
            <wp:effectExtent b="0" l="0" r="0" t="0"/>
            <wp:docPr id="9" name="image7.jpg"/>
            <a:graphic>
              <a:graphicData uri="http://schemas.openxmlformats.org/drawingml/2006/picture">
                <pic:pic>
                  <pic:nvPicPr>
                    <pic:cNvPr id="0" name="image7.jpg"/>
                    <pic:cNvPicPr preferRelativeResize="0"/>
                  </pic:nvPicPr>
                  <pic:blipFill>
                    <a:blip r:embed="rId13"/>
                    <a:srcRect b="16780" l="0" r="0" t="19185"/>
                    <a:stretch>
                      <a:fillRect/>
                    </a:stretch>
                  </pic:blipFill>
                  <pic:spPr>
                    <a:xfrm>
                      <a:off x="0" y="0"/>
                      <a:ext cx="5733415" cy="3581003"/>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885770"/>
            <wp:effectExtent b="0" l="0" r="0" t="0"/>
            <wp:docPr id="8" name="image10.jpg"/>
            <a:graphic>
              <a:graphicData uri="http://schemas.openxmlformats.org/drawingml/2006/picture">
                <pic:pic>
                  <pic:nvPicPr>
                    <pic:cNvPr id="0" name="image10.jpg"/>
                    <pic:cNvPicPr preferRelativeResize="0"/>
                  </pic:nvPicPr>
                  <pic:blipFill>
                    <a:blip r:embed="rId14"/>
                    <a:srcRect b="11410" l="0" r="0" t="-1771"/>
                    <a:stretch>
                      <a:fillRect/>
                    </a:stretch>
                  </pic:blipFill>
                  <pic:spPr>
                    <a:xfrm>
                      <a:off x="0" y="0"/>
                      <a:ext cx="5733415" cy="388577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628623"/>
            <wp:effectExtent b="0" l="0" r="0" t="0"/>
            <wp:docPr id="12" name="image5.jpg"/>
            <a:graphic>
              <a:graphicData uri="http://schemas.openxmlformats.org/drawingml/2006/picture">
                <pic:pic>
                  <pic:nvPicPr>
                    <pic:cNvPr id="0" name="image5.jpg"/>
                    <pic:cNvPicPr preferRelativeResize="0"/>
                  </pic:nvPicPr>
                  <pic:blipFill>
                    <a:blip r:embed="rId15"/>
                    <a:srcRect b="9195" l="0" r="0" t="6424"/>
                    <a:stretch>
                      <a:fillRect/>
                    </a:stretch>
                  </pic:blipFill>
                  <pic:spPr>
                    <a:xfrm>
                      <a:off x="0" y="0"/>
                      <a:ext cx="5733415" cy="3628623"/>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933389"/>
            <wp:effectExtent b="0" l="0" r="0" t="0"/>
            <wp:docPr id="10" name="image11.jpg"/>
            <a:graphic>
              <a:graphicData uri="http://schemas.openxmlformats.org/drawingml/2006/picture">
                <pic:pic>
                  <pic:nvPicPr>
                    <pic:cNvPr id="0" name="image11.jpg"/>
                    <pic:cNvPicPr preferRelativeResize="0"/>
                  </pic:nvPicPr>
                  <pic:blipFill>
                    <a:blip r:embed="rId16"/>
                    <a:srcRect b="13914" l="0" r="0" t="21054"/>
                    <a:stretch>
                      <a:fillRect/>
                    </a:stretch>
                  </pic:blipFill>
                  <pic:spPr>
                    <a:xfrm>
                      <a:off x="0" y="0"/>
                      <a:ext cx="5733415" cy="3933389"/>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777832"/>
            <wp:effectExtent b="0" l="0" r="0" t="0"/>
            <wp:docPr id="11" name="image13.jpg"/>
            <a:graphic>
              <a:graphicData uri="http://schemas.openxmlformats.org/drawingml/2006/picture">
                <pic:pic>
                  <pic:nvPicPr>
                    <pic:cNvPr id="0" name="image13.jpg"/>
                    <pic:cNvPicPr preferRelativeResize="0"/>
                  </pic:nvPicPr>
                  <pic:blipFill>
                    <a:blip r:embed="rId17"/>
                    <a:srcRect b="21551" l="1495" r="-1495" t="10581"/>
                    <a:stretch>
                      <a:fillRect/>
                    </a:stretch>
                  </pic:blipFill>
                  <pic:spPr>
                    <a:xfrm>
                      <a:off x="0" y="0"/>
                      <a:ext cx="5733415" cy="3777832"/>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3790530"/>
            <wp:effectExtent b="0" l="0" r="0" t="0"/>
            <wp:docPr id="13" name="image6.jpg"/>
            <a:graphic>
              <a:graphicData uri="http://schemas.openxmlformats.org/drawingml/2006/picture">
                <pic:pic>
                  <pic:nvPicPr>
                    <pic:cNvPr id="0" name="image6.jpg"/>
                    <pic:cNvPicPr preferRelativeResize="0"/>
                  </pic:nvPicPr>
                  <pic:blipFill>
                    <a:blip r:embed="rId18"/>
                    <a:srcRect b="8059" l="0" r="0" t="19310"/>
                    <a:stretch>
                      <a:fillRect/>
                    </a:stretch>
                  </pic:blipFill>
                  <pic:spPr>
                    <a:xfrm>
                      <a:off x="0" y="0"/>
                      <a:ext cx="5733415" cy="379053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u w:val="single"/>
        </w:rPr>
      </w:pPr>
      <w:r w:rsidDel="00000000" w:rsidR="00000000" w:rsidRPr="00000000">
        <w:rPr>
          <w:rtl w:val="0"/>
        </w:rPr>
      </w:r>
    </w:p>
    <w:sectPr>
      <w:footerReference r:id="rId19" w:type="default"/>
      <w:pgSz w:h="16834" w:w="11909"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tabs>
        <w:tab w:val="left" w:leader="none" w:pos="2220"/>
      </w:tabs>
      <w:rPr/>
    </w:pPr>
    <w:r w:rsidDel="00000000" w:rsidR="00000000" w:rsidRPr="00000000">
      <w:rPr>
        <w:rtl w:val="0"/>
      </w:rPr>
      <w:tab/>
    </w:r>
  </w:p>
  <w:p w:rsidR="00000000" w:rsidDel="00000000" w:rsidP="00000000" w:rsidRDefault="00000000" w:rsidRPr="00000000" w14:paraId="000000D9">
    <w:pPr>
      <w:tabs>
        <w:tab w:val="left" w:leader="none" w:pos="1680"/>
      </w:tabs>
      <w:rPr/>
    </w:pPr>
    <w:r w:rsidDel="00000000" w:rsidR="00000000" w:rsidRPr="00000000">
      <w:rPr>
        <w:rtl w:val="0"/>
      </w:rPr>
      <w:tab/>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3.jpg"/><Relationship Id="rId13" Type="http://schemas.openxmlformats.org/officeDocument/2006/relationships/image" Target="media/image7.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5.jpg"/><Relationship Id="rId14" Type="http://schemas.openxmlformats.org/officeDocument/2006/relationships/image" Target="media/image10.jpg"/><Relationship Id="rId17" Type="http://schemas.openxmlformats.org/officeDocument/2006/relationships/image" Target="media/image13.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jpg"/><Relationship Id="rId18" Type="http://schemas.openxmlformats.org/officeDocument/2006/relationships/image" Target="media/image6.jpg"/><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